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FA" w:rsidRPr="00AB59CB" w:rsidRDefault="0042535A" w:rsidP="0042535A">
      <w:pPr>
        <w:pStyle w:val="a4"/>
        <w:numPr>
          <w:ilvl w:val="0"/>
          <w:numId w:val="1"/>
        </w:numPr>
        <w:jc w:val="both"/>
      </w:pPr>
      <w:r>
        <w:fldChar w:fldCharType="begin"/>
      </w:r>
      <w:r>
        <w:instrText xml:space="preserve"> HYPERLINK "20220421_094803.jpg" </w:instrText>
      </w:r>
      <w:r>
        <w:fldChar w:fldCharType="separate"/>
      </w:r>
      <w:r w:rsidR="00AB59CB" w:rsidRPr="0042535A">
        <w:rPr>
          <w:rStyle w:val="a3"/>
        </w:rPr>
        <w:t>Монография</w:t>
      </w:r>
      <w:r>
        <w:fldChar w:fldCharType="end"/>
      </w:r>
      <w:r w:rsidR="00AB59CB">
        <w:t xml:space="preserve"> «</w:t>
      </w:r>
      <w:hyperlink r:id="rId7" w:history="1">
        <w:r w:rsidR="00AB59CB" w:rsidRPr="00AB59CB">
          <w:rPr>
            <w:rStyle w:val="a3"/>
            <w:rFonts w:ascii="Tahoma" w:hAnsi="Tahoma" w:cs="Tahoma"/>
            <w:b/>
            <w:bCs/>
            <w:color w:val="00008F"/>
            <w:sz w:val="16"/>
            <w:szCs w:val="16"/>
            <w:u w:val="none"/>
            <w:shd w:val="clear" w:color="auto" w:fill="F5F5F5"/>
          </w:rPr>
          <w:t>РАЗВИТИЕ СЕЛЬСКОХОЗЯЙСТВЕННЫХ ПРОИЗВОДСТВЕННЫХ КООПЕРАТИВОВ В НИЖЕГОРОДСКОЙ ОБЛАСТИ</w:t>
        </w:r>
      </w:hyperlink>
      <w:r w:rsidR="00AB59CB">
        <w:t xml:space="preserve">» // </w:t>
      </w:r>
      <w:r w:rsidR="00AB59CB" w:rsidRPr="00AB59CB">
        <w:rPr>
          <w:rFonts w:ascii="Tahoma" w:hAnsi="Tahoma" w:cs="Tahoma"/>
          <w:i/>
          <w:iCs/>
          <w:color w:val="00008F"/>
          <w:sz w:val="16"/>
          <w:szCs w:val="16"/>
          <w:shd w:val="clear" w:color="auto" w:fill="F5F5F5"/>
        </w:rPr>
        <w:t>Агафонова Е.А., Фролова О.А.</w:t>
      </w:r>
      <w:r w:rsidR="00AB59CB">
        <w:rPr>
          <w:rFonts w:ascii="Tahoma" w:hAnsi="Tahoma" w:cs="Tahoma"/>
          <w:i/>
          <w:iCs/>
          <w:color w:val="00008F"/>
          <w:sz w:val="16"/>
          <w:szCs w:val="16"/>
          <w:shd w:val="clear" w:color="auto" w:fill="F5F5F5"/>
        </w:rPr>
        <w:t xml:space="preserve"> - </w:t>
      </w:r>
      <w:proofErr w:type="spellStart"/>
      <w:r w:rsidR="00AB59CB" w:rsidRPr="00AB59CB">
        <w:rPr>
          <w:rFonts w:ascii="Tahoma" w:hAnsi="Tahoma" w:cs="Tahoma"/>
          <w:color w:val="00008F"/>
          <w:sz w:val="16"/>
          <w:szCs w:val="16"/>
          <w:shd w:val="clear" w:color="auto" w:fill="F5F5F5"/>
        </w:rPr>
        <w:t>Княгинино</w:t>
      </w:r>
      <w:proofErr w:type="spellEnd"/>
      <w:r w:rsidR="00AB59CB" w:rsidRPr="00AB59CB">
        <w:rPr>
          <w:rFonts w:ascii="Tahoma" w:hAnsi="Tahoma" w:cs="Tahoma"/>
          <w:color w:val="00008F"/>
          <w:sz w:val="16"/>
          <w:szCs w:val="16"/>
          <w:shd w:val="clear" w:color="auto" w:fill="F5F5F5"/>
        </w:rPr>
        <w:t>, 2021.</w:t>
      </w:r>
    </w:p>
    <w:p w:rsidR="00AB59CB" w:rsidRPr="00AB59CB" w:rsidRDefault="001A1A2E" w:rsidP="0042535A">
      <w:pPr>
        <w:pStyle w:val="a4"/>
        <w:numPr>
          <w:ilvl w:val="0"/>
          <w:numId w:val="1"/>
        </w:numPr>
        <w:jc w:val="both"/>
      </w:pPr>
      <w:hyperlink r:id="rId8" w:history="1">
        <w:r w:rsidR="00AB59CB" w:rsidRPr="0042535A">
          <w:rPr>
            <w:rStyle w:val="a3"/>
          </w:rPr>
          <w:t>Доклад</w:t>
        </w:r>
      </w:hyperlink>
      <w:r w:rsidR="00AB59CB">
        <w:t xml:space="preserve"> на тему «</w:t>
      </w:r>
      <w:hyperlink r:id="rId9" w:history="1">
        <w:r w:rsidR="00AB59CB" w:rsidRPr="00AB59CB">
          <w:rPr>
            <w:rFonts w:ascii="Tahoma" w:eastAsia="Times New Roman" w:hAnsi="Tahoma" w:cs="Tahoma"/>
            <w:b/>
            <w:bCs/>
            <w:color w:val="F26C4F"/>
            <w:sz w:val="16"/>
            <w:szCs w:val="16"/>
            <w:u w:val="single"/>
            <w:lang w:eastAsia="ru-RU"/>
          </w:rPr>
          <w:t>РОЛЬ СЕЛЬСКОХОЗЯЙСТВЕННОЙ КООПЕРАЦИИ В СОХРАНЕНИИ И РАЗВИТИИ СЕЛЬСКИХ ТЕРРИТОРИЙ</w:t>
        </w:r>
      </w:hyperlink>
      <w:r w:rsid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» </w:t>
      </w:r>
      <w:r w:rsidR="00AB59CB" w:rsidRPr="00AB59CB">
        <w:rPr>
          <w:rFonts w:ascii="Tahoma" w:eastAsia="Times New Roman" w:hAnsi="Tahoma" w:cs="Tahoma"/>
          <w:i/>
          <w:iCs/>
          <w:color w:val="00008F"/>
          <w:sz w:val="16"/>
          <w:szCs w:val="16"/>
          <w:lang w:eastAsia="ru-RU"/>
        </w:rPr>
        <w:t>Агафонова Е.А.</w:t>
      </w:r>
      <w:r w:rsidR="00AB59CB">
        <w:rPr>
          <w:rFonts w:ascii="Tahoma" w:eastAsia="Times New Roman" w:hAnsi="Tahoma" w:cs="Tahoma"/>
          <w:i/>
          <w:iCs/>
          <w:color w:val="00008F"/>
          <w:sz w:val="16"/>
          <w:szCs w:val="16"/>
          <w:lang w:eastAsia="ru-RU"/>
        </w:rPr>
        <w:t xml:space="preserve"> </w:t>
      </w:r>
      <w:r w:rsidR="00AB59CB" w:rsidRPr="00AB59CB">
        <w:rPr>
          <w:rFonts w:ascii="Tahoma" w:eastAsia="Times New Roman" w:hAnsi="Tahoma" w:cs="Tahoma"/>
          <w:color w:val="00008F"/>
          <w:sz w:val="16"/>
          <w:szCs w:val="16"/>
          <w:lang w:eastAsia="ru-RU"/>
        </w:rPr>
        <w:t>В сборнике: Социально-экономические проблемы развития муниципальных образований</w:t>
      </w:r>
      <w:proofErr w:type="gramStart"/>
      <w:r w:rsidR="00AB59CB" w:rsidRPr="00AB59CB">
        <w:rPr>
          <w:rFonts w:ascii="Tahoma" w:eastAsia="Times New Roman" w:hAnsi="Tahoma" w:cs="Tahoma"/>
          <w:color w:val="00008F"/>
          <w:sz w:val="16"/>
          <w:szCs w:val="16"/>
          <w:lang w:eastAsia="ru-RU"/>
        </w:rPr>
        <w:t>.</w:t>
      </w:r>
      <w:proofErr w:type="gramEnd"/>
      <w:r w:rsidR="00AB59CB" w:rsidRPr="00AB59CB">
        <w:rPr>
          <w:rFonts w:ascii="Tahoma" w:eastAsia="Times New Roman" w:hAnsi="Tahoma" w:cs="Tahoma"/>
          <w:color w:val="00008F"/>
          <w:sz w:val="16"/>
          <w:szCs w:val="16"/>
          <w:lang w:eastAsia="ru-RU"/>
        </w:rPr>
        <w:t> </w:t>
      </w:r>
      <w:proofErr w:type="gramStart"/>
      <w:r w:rsidR="00AB59CB" w:rsidRPr="00AB59CB">
        <w:rPr>
          <w:rFonts w:ascii="Tahoma" w:eastAsia="Times New Roman" w:hAnsi="Tahoma" w:cs="Tahoma"/>
          <w:color w:val="00008F"/>
          <w:sz w:val="16"/>
          <w:szCs w:val="16"/>
          <w:lang w:eastAsia="ru-RU"/>
        </w:rPr>
        <w:t>м</w:t>
      </w:r>
      <w:proofErr w:type="gramEnd"/>
      <w:r w:rsidR="00AB59CB" w:rsidRPr="00AB59CB">
        <w:rPr>
          <w:rFonts w:ascii="Tahoma" w:eastAsia="Times New Roman" w:hAnsi="Tahoma" w:cs="Tahoma"/>
          <w:color w:val="00008F"/>
          <w:sz w:val="16"/>
          <w:szCs w:val="16"/>
          <w:lang w:eastAsia="ru-RU"/>
        </w:rPr>
        <w:t>атериалы и доклады Международной научно-практической конференции. 2021. С. 7-10.</w:t>
      </w:r>
    </w:p>
    <w:p w:rsidR="00AB59CB" w:rsidRPr="00AB59CB" w:rsidRDefault="001A1A2E" w:rsidP="0042535A">
      <w:pPr>
        <w:pStyle w:val="a4"/>
        <w:numPr>
          <w:ilvl w:val="0"/>
          <w:numId w:val="1"/>
        </w:numPr>
        <w:jc w:val="both"/>
      </w:pPr>
      <w:hyperlink r:id="rId10" w:history="1">
        <w:r w:rsidR="00AB59CB" w:rsidRPr="00AB59CB">
          <w:rPr>
            <w:rStyle w:val="a3"/>
          </w:rPr>
          <w:t>Статья</w:t>
        </w:r>
      </w:hyperlink>
      <w:r w:rsidR="00AB59CB">
        <w:t xml:space="preserve"> на тему «</w:t>
      </w:r>
      <w:hyperlink r:id="rId11" w:history="1">
        <w:r w:rsidR="00AB59CB">
          <w:rPr>
            <w:rStyle w:val="a3"/>
            <w:rFonts w:ascii="Tahoma" w:hAnsi="Tahoma" w:cs="Tahoma"/>
            <w:b/>
            <w:bCs/>
            <w:color w:val="00008F"/>
            <w:sz w:val="16"/>
            <w:szCs w:val="16"/>
            <w:u w:val="none"/>
            <w:shd w:val="clear" w:color="auto" w:fill="F5F5F5"/>
          </w:rPr>
          <w:t>САМОРАЗВИТИЕ СЕЛЬСКОХОЗЯЙСТВЕННЫХ ПРОИЗВОДСТВЕННЫХ КООПЕРАТИВОВ</w:t>
        </w:r>
      </w:hyperlink>
      <w:r w:rsidR="00AB59CB">
        <w:t xml:space="preserve">» </w:t>
      </w:r>
      <w:r w:rsidR="00AB59CB">
        <w:rPr>
          <w:rFonts w:ascii="Tahoma" w:hAnsi="Tahoma" w:cs="Tahoma"/>
          <w:color w:val="000000"/>
          <w:sz w:val="16"/>
          <w:szCs w:val="16"/>
        </w:rPr>
        <w:br/>
      </w:r>
      <w:r w:rsidR="00AB59CB">
        <w:rPr>
          <w:rFonts w:ascii="Tahoma" w:hAnsi="Tahoma" w:cs="Tahoma"/>
          <w:i/>
          <w:iCs/>
          <w:color w:val="00008F"/>
          <w:sz w:val="16"/>
          <w:szCs w:val="16"/>
          <w:shd w:val="clear" w:color="auto" w:fill="F5F5F5"/>
        </w:rPr>
        <w:t xml:space="preserve">Агафонова Е.А. </w:t>
      </w:r>
      <w:hyperlink r:id="rId12" w:history="1">
        <w:r w:rsidR="00AB59CB">
          <w:rPr>
            <w:rStyle w:val="a3"/>
            <w:rFonts w:ascii="Tahoma" w:hAnsi="Tahoma" w:cs="Tahoma"/>
            <w:color w:val="F26C4F"/>
            <w:sz w:val="16"/>
            <w:szCs w:val="16"/>
            <w:shd w:val="clear" w:color="auto" w:fill="F5F5F5"/>
          </w:rPr>
          <w:t>Фундаментальные и прикладные исследования кооперативного сектора экономики</w:t>
        </w:r>
      </w:hyperlink>
      <w:r w:rsidR="00AB59CB">
        <w:rPr>
          <w:rFonts w:ascii="Tahoma" w:hAnsi="Tahoma" w:cs="Tahoma"/>
          <w:color w:val="00008F"/>
          <w:sz w:val="16"/>
          <w:szCs w:val="16"/>
          <w:shd w:val="clear" w:color="auto" w:fill="F5F5F5"/>
        </w:rPr>
        <w:t>. 2021. </w:t>
      </w:r>
      <w:hyperlink r:id="rId13" w:history="1">
        <w:r w:rsidR="00AB59CB">
          <w:rPr>
            <w:rStyle w:val="a3"/>
            <w:rFonts w:ascii="Tahoma" w:hAnsi="Tahoma" w:cs="Tahoma"/>
            <w:color w:val="00008F"/>
            <w:sz w:val="16"/>
            <w:szCs w:val="16"/>
            <w:u w:val="none"/>
            <w:shd w:val="clear" w:color="auto" w:fill="F5F5F5"/>
          </w:rPr>
          <w:t>№ 3</w:t>
        </w:r>
      </w:hyperlink>
      <w:r w:rsidR="00AB59CB">
        <w:rPr>
          <w:rFonts w:ascii="Tahoma" w:hAnsi="Tahoma" w:cs="Tahoma"/>
          <w:color w:val="00008F"/>
          <w:sz w:val="16"/>
          <w:szCs w:val="16"/>
          <w:shd w:val="clear" w:color="auto" w:fill="F5F5F5"/>
        </w:rPr>
        <w:t>. С. 95-102.</w:t>
      </w:r>
    </w:p>
    <w:p w:rsidR="00AB59CB" w:rsidRPr="00AB59CB" w:rsidRDefault="001A1A2E" w:rsidP="0042535A">
      <w:pPr>
        <w:pStyle w:val="a4"/>
        <w:numPr>
          <w:ilvl w:val="0"/>
          <w:numId w:val="1"/>
        </w:numPr>
        <w:jc w:val="both"/>
      </w:pPr>
      <w:hyperlink r:id="rId14" w:history="1">
        <w:r w:rsidR="00AB59CB" w:rsidRPr="001A1A2E">
          <w:rPr>
            <w:rStyle w:val="a3"/>
            <w:rFonts w:ascii="Tahoma" w:hAnsi="Tahoma" w:cs="Tahoma"/>
            <w:sz w:val="16"/>
            <w:szCs w:val="16"/>
            <w:shd w:val="clear" w:color="auto" w:fill="F5F5F5"/>
          </w:rPr>
          <w:t>Доклад</w:t>
        </w:r>
      </w:hyperlink>
      <w:bookmarkStart w:id="0" w:name="_GoBack"/>
      <w:bookmarkEnd w:id="0"/>
      <w:r w:rsidR="00AB59CB">
        <w:rPr>
          <w:rFonts w:ascii="Tahoma" w:hAnsi="Tahoma" w:cs="Tahoma"/>
          <w:color w:val="00008F"/>
          <w:sz w:val="16"/>
          <w:szCs w:val="16"/>
          <w:shd w:val="clear" w:color="auto" w:fill="F5F5F5"/>
        </w:rPr>
        <w:t xml:space="preserve"> на тему «</w:t>
      </w:r>
      <w:hyperlink r:id="rId15" w:history="1">
        <w:r w:rsidR="00AB59CB" w:rsidRPr="00AB59CB">
          <w:rPr>
            <w:rStyle w:val="a3"/>
            <w:rFonts w:ascii="Tahoma" w:eastAsia="Times New Roman" w:hAnsi="Tahoma" w:cs="Tahoma"/>
            <w:sz w:val="16"/>
            <w:szCs w:val="16"/>
            <w:lang w:eastAsia="ru-RU"/>
          </w:rPr>
          <w:t>ПОВЫШЕНИЕ ЭФФЕКТИВНОСТИ ИСПОЛЬЗОВАНИЯ РЕСУРСНОГО ПОТЕНЦИАЛА СЕЛЬСКИХ ТЕРРИТОРИЙ ЧЕРЕЗ МЕХАНИЗМ КООПЕРАЦИИ. ОПЫТ НИЖЕГОРОДСКОЙ ОБЛАСТИ</w:t>
        </w:r>
      </w:hyperlink>
      <w:r w:rsid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» </w:t>
      </w:r>
      <w:r w:rsidR="00AB59CB" w:rsidRP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Фролова О.А., Агафонова Е.А.</w:t>
      </w:r>
      <w:r w:rsid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  <w:r w:rsidR="00AB59CB" w:rsidRP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 книге: Учетно-аналитические инструменты развития цифровой экономики. 2020. С. 191-195.</w:t>
      </w:r>
    </w:p>
    <w:p w:rsidR="00AB59CB" w:rsidRPr="00AB59CB" w:rsidRDefault="001A1A2E" w:rsidP="0042535A">
      <w:pPr>
        <w:pStyle w:val="a4"/>
        <w:numPr>
          <w:ilvl w:val="0"/>
          <w:numId w:val="1"/>
        </w:numPr>
        <w:jc w:val="both"/>
      </w:pPr>
      <w:hyperlink r:id="rId16" w:history="1">
        <w:r w:rsidR="00AB59CB" w:rsidRPr="00AB59CB">
          <w:rPr>
            <w:rStyle w:val="a3"/>
            <w:rFonts w:ascii="Tahoma" w:hAnsi="Tahoma" w:cs="Tahoma"/>
            <w:sz w:val="16"/>
            <w:szCs w:val="16"/>
            <w:shd w:val="clear" w:color="auto" w:fill="F5F5F5"/>
          </w:rPr>
          <w:t>Статья</w:t>
        </w:r>
      </w:hyperlink>
      <w:r w:rsidR="00AB59CB">
        <w:rPr>
          <w:rFonts w:ascii="Tahoma" w:hAnsi="Tahoma" w:cs="Tahoma"/>
          <w:color w:val="00008F"/>
          <w:sz w:val="16"/>
          <w:szCs w:val="16"/>
          <w:shd w:val="clear" w:color="auto" w:fill="F5F5F5"/>
        </w:rPr>
        <w:t xml:space="preserve"> на тему </w:t>
      </w:r>
      <w:hyperlink r:id="rId17" w:history="1">
        <w:r w:rsidR="00AB59CB" w:rsidRPr="00AB59CB">
          <w:rPr>
            <w:rStyle w:val="a3"/>
            <w:rFonts w:ascii="Tahoma" w:eastAsia="Times New Roman" w:hAnsi="Tahoma" w:cs="Tahoma"/>
            <w:sz w:val="16"/>
            <w:szCs w:val="16"/>
            <w:lang w:eastAsia="ru-RU"/>
          </w:rPr>
          <w:t>ОБЕСПЕЧЕНИЕ УСТОЙЧИВОСТИ ДЕЯТЕЛЬНОСТИ СЕЛЬСКОХОЗЯЙСТВЕННОГО КООПЕРАТИВА</w:t>
        </w:r>
      </w:hyperlink>
      <w:r w:rsid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  <w:r w:rsidR="00AB59CB" w:rsidRP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Агафонова Е.А.</w:t>
      </w:r>
      <w:r w:rsid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  <w:hyperlink r:id="rId18" w:history="1">
        <w:r w:rsidR="00AB59CB" w:rsidRPr="00AB59CB">
          <w:rPr>
            <w:rStyle w:val="a3"/>
            <w:rFonts w:ascii="Tahoma" w:eastAsia="Times New Roman" w:hAnsi="Tahoma" w:cs="Tahoma"/>
            <w:sz w:val="16"/>
            <w:szCs w:val="16"/>
            <w:lang w:eastAsia="ru-RU"/>
          </w:rPr>
          <w:t>Азимут научных исследований: экономика и управление</w:t>
        </w:r>
      </w:hyperlink>
      <w:r w:rsidR="00AB59CB" w:rsidRP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. 2021. Т. 10. </w:t>
      </w:r>
      <w:hyperlink r:id="rId19" w:history="1">
        <w:r w:rsidR="00AB59CB" w:rsidRPr="00AB59CB">
          <w:rPr>
            <w:rStyle w:val="a3"/>
            <w:rFonts w:ascii="Tahoma" w:eastAsia="Times New Roman" w:hAnsi="Tahoma" w:cs="Tahoma"/>
            <w:sz w:val="16"/>
            <w:szCs w:val="16"/>
            <w:lang w:eastAsia="ru-RU"/>
          </w:rPr>
          <w:t>№ 1 (34)</w:t>
        </w:r>
      </w:hyperlink>
      <w:r w:rsidR="00AB59CB" w:rsidRP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. С. 62-65.</w:t>
      </w:r>
      <w:r w:rsidR="00AB59C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</w:p>
    <w:sectPr w:rsidR="00AB59CB" w:rsidRPr="00AB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2982"/>
    <w:multiLevelType w:val="hybridMultilevel"/>
    <w:tmpl w:val="18468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A0"/>
    <w:rsid w:val="000402A0"/>
    <w:rsid w:val="000442A9"/>
    <w:rsid w:val="00046A62"/>
    <w:rsid w:val="0006673C"/>
    <w:rsid w:val="00084757"/>
    <w:rsid w:val="00084B8A"/>
    <w:rsid w:val="00091FCD"/>
    <w:rsid w:val="000928E5"/>
    <w:rsid w:val="000A43A0"/>
    <w:rsid w:val="000B7B91"/>
    <w:rsid w:val="001245EF"/>
    <w:rsid w:val="00157B5E"/>
    <w:rsid w:val="00170C9F"/>
    <w:rsid w:val="001A1A2E"/>
    <w:rsid w:val="001C3129"/>
    <w:rsid w:val="00217239"/>
    <w:rsid w:val="00226275"/>
    <w:rsid w:val="002360ED"/>
    <w:rsid w:val="00243541"/>
    <w:rsid w:val="0025344C"/>
    <w:rsid w:val="0025371E"/>
    <w:rsid w:val="0026248C"/>
    <w:rsid w:val="0028709F"/>
    <w:rsid w:val="002B0110"/>
    <w:rsid w:val="002B4C0E"/>
    <w:rsid w:val="002C0504"/>
    <w:rsid w:val="002E69DF"/>
    <w:rsid w:val="00313F9E"/>
    <w:rsid w:val="00315E48"/>
    <w:rsid w:val="00335AC7"/>
    <w:rsid w:val="003364B9"/>
    <w:rsid w:val="003405AD"/>
    <w:rsid w:val="00356927"/>
    <w:rsid w:val="00383715"/>
    <w:rsid w:val="0039303C"/>
    <w:rsid w:val="003A6273"/>
    <w:rsid w:val="003B6542"/>
    <w:rsid w:val="003E2B9F"/>
    <w:rsid w:val="0042535A"/>
    <w:rsid w:val="00473140"/>
    <w:rsid w:val="00492684"/>
    <w:rsid w:val="004B7995"/>
    <w:rsid w:val="004D7868"/>
    <w:rsid w:val="004F315C"/>
    <w:rsid w:val="004F69FA"/>
    <w:rsid w:val="0051421C"/>
    <w:rsid w:val="005271D8"/>
    <w:rsid w:val="005400A2"/>
    <w:rsid w:val="005778F1"/>
    <w:rsid w:val="0058610E"/>
    <w:rsid w:val="005B58B5"/>
    <w:rsid w:val="006176DC"/>
    <w:rsid w:val="00622434"/>
    <w:rsid w:val="006524D3"/>
    <w:rsid w:val="00661787"/>
    <w:rsid w:val="00686BC8"/>
    <w:rsid w:val="006C3AA8"/>
    <w:rsid w:val="006F2103"/>
    <w:rsid w:val="007423DE"/>
    <w:rsid w:val="00785D46"/>
    <w:rsid w:val="007920B2"/>
    <w:rsid w:val="007A3725"/>
    <w:rsid w:val="00820590"/>
    <w:rsid w:val="008208F3"/>
    <w:rsid w:val="00831EFA"/>
    <w:rsid w:val="00833FFA"/>
    <w:rsid w:val="00862346"/>
    <w:rsid w:val="00897FC4"/>
    <w:rsid w:val="008C048E"/>
    <w:rsid w:val="008C79B4"/>
    <w:rsid w:val="008E1026"/>
    <w:rsid w:val="008F21AD"/>
    <w:rsid w:val="008F5883"/>
    <w:rsid w:val="0090049E"/>
    <w:rsid w:val="00911360"/>
    <w:rsid w:val="00934103"/>
    <w:rsid w:val="00965D78"/>
    <w:rsid w:val="009835DD"/>
    <w:rsid w:val="009A4459"/>
    <w:rsid w:val="009B600D"/>
    <w:rsid w:val="009D07A1"/>
    <w:rsid w:val="009D2009"/>
    <w:rsid w:val="00A05C32"/>
    <w:rsid w:val="00A11CBB"/>
    <w:rsid w:val="00A157D8"/>
    <w:rsid w:val="00A40E39"/>
    <w:rsid w:val="00A52A0E"/>
    <w:rsid w:val="00A84F42"/>
    <w:rsid w:val="00A9027C"/>
    <w:rsid w:val="00AB59CB"/>
    <w:rsid w:val="00AC4C86"/>
    <w:rsid w:val="00AC5CD5"/>
    <w:rsid w:val="00AD4122"/>
    <w:rsid w:val="00B30A10"/>
    <w:rsid w:val="00B339AF"/>
    <w:rsid w:val="00B54410"/>
    <w:rsid w:val="00B567E4"/>
    <w:rsid w:val="00B849C4"/>
    <w:rsid w:val="00B91E95"/>
    <w:rsid w:val="00BA016E"/>
    <w:rsid w:val="00BB026E"/>
    <w:rsid w:val="00BB4412"/>
    <w:rsid w:val="00BC0575"/>
    <w:rsid w:val="00BD04F1"/>
    <w:rsid w:val="00BE7774"/>
    <w:rsid w:val="00C44589"/>
    <w:rsid w:val="00C6415F"/>
    <w:rsid w:val="00C90BFE"/>
    <w:rsid w:val="00C91ADB"/>
    <w:rsid w:val="00CE683B"/>
    <w:rsid w:val="00CF7CAE"/>
    <w:rsid w:val="00D26A42"/>
    <w:rsid w:val="00D676F3"/>
    <w:rsid w:val="00D83DE2"/>
    <w:rsid w:val="00DE0634"/>
    <w:rsid w:val="00E267F8"/>
    <w:rsid w:val="00E353C8"/>
    <w:rsid w:val="00E83964"/>
    <w:rsid w:val="00E868A4"/>
    <w:rsid w:val="00E879BB"/>
    <w:rsid w:val="00EE4AA4"/>
    <w:rsid w:val="00F024DB"/>
    <w:rsid w:val="00F02834"/>
    <w:rsid w:val="00F15DF5"/>
    <w:rsid w:val="00F52323"/>
    <w:rsid w:val="00F80B1B"/>
    <w:rsid w:val="00F84B1B"/>
    <w:rsid w:val="00F864D9"/>
    <w:rsid w:val="00FA4018"/>
    <w:rsid w:val="00FD612E"/>
    <w:rsid w:val="00FF07DC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9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59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9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59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7;&#1086;&#1094;&#1080;&#1072;&#1083;&#1100;&#1085;&#1086;-&#1101;&#1082;&#1086;&#1085;&#1086;&#1084;&#1080;&#1095;&#1077;&#1089;&#1082;&#1080;&#1077;-&#1087;&#1088;&#1086;&#1073;&#1083;&#1077;&#1084;&#1099;-&#1088;&#1072;&#1079;&#1074;&#1080;&#1090;&#1080;&#1103;-&#1084;&#1091;&#1085;&#1080;&#1094;&#1080;&#1087;&#1072;&#1083;&#1100;&#1085;&#1099;&#1093;-&#1086;&#1073;&#1088;&#1072;&#1079;&#1086;&#1074;&#1072;&#1085;&#1080;&#1081;-&#1052;&#1077;&#1078;&#1076;&#1091;&#1085;&#1072;&#1088;&#1086;&#1076;&#1085;&#1072;&#1103;-&#1085;&#1072;&#1091;&#1095;&#1085;&#1086;-&#1087;&#1088;&#1072;&#1082;&#1090;&#1080;&#1095;&#1077;&#1089;&#1082;&#1072;&#1103;-&#1082;&#1086;&#1085;&#1092;&#1077;&#1088;&#1077;&#1085;&#1094;&#1080;&#1103;.-&#1058;&#1086;&#1084;-I.pdf" TargetMode="External"/><Relationship Id="rId13" Type="http://schemas.openxmlformats.org/officeDocument/2006/relationships/hyperlink" Target="https://www.elibrary.ru/contents.asp?id=47482258&amp;selid=47482270" TargetMode="External"/><Relationship Id="rId18" Type="http://schemas.openxmlformats.org/officeDocument/2006/relationships/hyperlink" Target="https://www.elibrary.ru/contents.asp?id=4485182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elibrary.ru/item.asp?id=53978964" TargetMode="External"/><Relationship Id="rId12" Type="http://schemas.openxmlformats.org/officeDocument/2006/relationships/hyperlink" Target="https://www.elibrary.ru/contents.asp?id=47482258" TargetMode="External"/><Relationship Id="rId17" Type="http://schemas.openxmlformats.org/officeDocument/2006/relationships/hyperlink" Target="https://www.elibrary.ru/item.asp?id=44851838" TargetMode="External"/><Relationship Id="rId2" Type="http://schemas.openxmlformats.org/officeDocument/2006/relationships/numbering" Target="numbering.xml"/><Relationship Id="rId16" Type="http://schemas.openxmlformats.org/officeDocument/2006/relationships/hyperlink" Target="elibrary_44851838_76304910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library.ru/item.asp?id=474822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library.ru/item.asp?id=47299420" TargetMode="External"/><Relationship Id="rId10" Type="http://schemas.openxmlformats.org/officeDocument/2006/relationships/hyperlink" Target="elibrary_47482270_99068581.pdf" TargetMode="External"/><Relationship Id="rId19" Type="http://schemas.openxmlformats.org/officeDocument/2006/relationships/hyperlink" Target="https://www.elibrary.ru/contents.asp?id=44851824&amp;selid=448518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library.ru/item.asp?id=48535752" TargetMode="External"/><Relationship Id="rId14" Type="http://schemas.openxmlformats.org/officeDocument/2006/relationships/hyperlink" Target="&#1057;&#1073;&#1086;&#1088;&#1085;&#1080;&#1082;%202020%201%20&#1090;&#1086;&#1084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B836C-35D4-47CB-A6FD-4C74A344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</cp:lastModifiedBy>
  <cp:revision>3</cp:revision>
  <dcterms:created xsi:type="dcterms:W3CDTF">2023-12-05T12:16:00Z</dcterms:created>
  <dcterms:modified xsi:type="dcterms:W3CDTF">2023-12-12T09:33:00Z</dcterms:modified>
</cp:coreProperties>
</file>